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E17" w:rsidRDefault="00335E17" w:rsidP="00B14280">
      <w:pPr>
        <w:spacing w:line="276" w:lineRule="auto"/>
        <w:rPr>
          <w:rFonts w:ascii="David" w:hAnsi="David" w:cs="David"/>
          <w:sz w:val="24"/>
          <w:szCs w:val="24"/>
          <w:rtl/>
        </w:rPr>
      </w:pPr>
    </w:p>
    <w:p w:rsidR="00F5579B" w:rsidRDefault="00F5579B" w:rsidP="00F5579B">
      <w:pPr>
        <w:rPr>
          <w:rFonts w:cs="Arial"/>
          <w:b/>
          <w:bCs/>
          <w:sz w:val="28"/>
          <w:szCs w:val="28"/>
          <w:rtl/>
        </w:rPr>
      </w:pPr>
    </w:p>
    <w:p w:rsidR="00F5579B" w:rsidRPr="00353A84" w:rsidRDefault="00786274" w:rsidP="00EA3FFD">
      <w:pPr>
        <w:pStyle w:val="a7"/>
        <w:spacing w:line="276" w:lineRule="auto"/>
        <w:jc w:val="right"/>
        <w:rPr>
          <w:rFonts w:ascii="David" w:hAnsi="David" w:cs="David"/>
          <w:sz w:val="24"/>
          <w:szCs w:val="24"/>
          <w:rtl/>
        </w:rPr>
      </w:pPr>
      <w:r>
        <w:rPr>
          <w:rFonts w:ascii="David" w:hAnsi="David" w:cs="David" w:hint="cs"/>
          <w:sz w:val="24"/>
          <w:szCs w:val="24"/>
          <w:rtl/>
        </w:rPr>
        <w:t>29.03.2023</w:t>
      </w:r>
    </w:p>
    <w:p w:rsidR="00F5579B" w:rsidRPr="00353A84" w:rsidRDefault="00786274" w:rsidP="00D35F56">
      <w:pPr>
        <w:pStyle w:val="a7"/>
        <w:spacing w:line="276" w:lineRule="auto"/>
        <w:jc w:val="right"/>
        <w:rPr>
          <w:rFonts w:ascii="David" w:hAnsi="David" w:cs="David"/>
          <w:sz w:val="24"/>
          <w:szCs w:val="24"/>
          <w:rtl/>
        </w:rPr>
      </w:pPr>
      <w:r>
        <w:rPr>
          <w:rFonts w:ascii="David" w:hAnsi="David" w:cs="David" w:hint="cs"/>
          <w:sz w:val="24"/>
          <w:szCs w:val="24"/>
          <w:rtl/>
        </w:rPr>
        <w:t>ז' ניסן</w:t>
      </w:r>
      <w:r w:rsidR="00632D99">
        <w:rPr>
          <w:rFonts w:ascii="David" w:hAnsi="David" w:cs="David" w:hint="cs"/>
          <w:sz w:val="24"/>
          <w:szCs w:val="24"/>
          <w:rtl/>
        </w:rPr>
        <w:t xml:space="preserve"> </w:t>
      </w:r>
      <w:r w:rsidR="00F5579B" w:rsidRPr="00353A84">
        <w:rPr>
          <w:rFonts w:ascii="David" w:hAnsi="David" w:cs="David"/>
          <w:sz w:val="24"/>
          <w:szCs w:val="24"/>
          <w:rtl/>
        </w:rPr>
        <w:t>תשפ"</w:t>
      </w:r>
      <w:r>
        <w:rPr>
          <w:rFonts w:ascii="David" w:hAnsi="David" w:cs="David" w:hint="cs"/>
          <w:sz w:val="24"/>
          <w:szCs w:val="24"/>
          <w:rtl/>
        </w:rPr>
        <w:t>ג</w:t>
      </w:r>
    </w:p>
    <w:p w:rsidR="00F5579B" w:rsidRDefault="00F5579B" w:rsidP="00F5579B">
      <w:pPr>
        <w:pStyle w:val="a7"/>
        <w:spacing w:line="276" w:lineRule="auto"/>
        <w:jc w:val="center"/>
        <w:rPr>
          <w:rFonts w:ascii="David" w:hAnsi="David" w:cs="David"/>
          <w:sz w:val="24"/>
          <w:szCs w:val="24"/>
          <w:rtl/>
        </w:rPr>
      </w:pPr>
      <w:r w:rsidRPr="00353A84">
        <w:rPr>
          <w:rFonts w:ascii="David" w:hAnsi="David" w:cs="David"/>
          <w:sz w:val="24"/>
          <w:szCs w:val="24"/>
          <w:rtl/>
        </w:rPr>
        <w:t xml:space="preserve">- הודעה לעיתונות </w:t>
      </w:r>
      <w:r w:rsidR="00EA3FFD">
        <w:rPr>
          <w:rFonts w:ascii="David" w:hAnsi="David" w:cs="David"/>
          <w:sz w:val="24"/>
          <w:szCs w:val="24"/>
          <w:rtl/>
        </w:rPr>
        <w:t>–</w:t>
      </w:r>
      <w:r w:rsidRPr="00353A84">
        <w:rPr>
          <w:rFonts w:ascii="David" w:hAnsi="David" w:cs="David"/>
          <w:sz w:val="24"/>
          <w:szCs w:val="24"/>
          <w:rtl/>
        </w:rPr>
        <w:t xml:space="preserve"> </w:t>
      </w:r>
    </w:p>
    <w:p w:rsidR="00EA3FFD" w:rsidRPr="00596990" w:rsidRDefault="00EA3FFD" w:rsidP="00596990">
      <w:pPr>
        <w:pStyle w:val="a7"/>
        <w:spacing w:line="276" w:lineRule="auto"/>
        <w:jc w:val="center"/>
        <w:rPr>
          <w:rFonts w:ascii="David" w:hAnsi="David" w:cs="David"/>
          <w:b/>
          <w:bCs/>
          <w:sz w:val="36"/>
          <w:szCs w:val="36"/>
          <w:rtl/>
        </w:rPr>
      </w:pPr>
    </w:p>
    <w:p w:rsidR="000B45B3" w:rsidRPr="000B45B3" w:rsidRDefault="000B45B3" w:rsidP="000B45B3">
      <w:pPr>
        <w:spacing w:line="276" w:lineRule="auto"/>
        <w:jc w:val="center"/>
        <w:rPr>
          <w:rFonts w:ascii="David" w:hAnsi="David" w:cs="David"/>
          <w:b/>
          <w:bCs/>
          <w:sz w:val="36"/>
          <w:szCs w:val="36"/>
          <w:u w:val="single"/>
          <w:rtl/>
        </w:rPr>
      </w:pPr>
      <w:r w:rsidRPr="000B45B3">
        <w:rPr>
          <w:rFonts w:ascii="David" w:hAnsi="David" w:cs="David"/>
          <w:b/>
          <w:bCs/>
          <w:sz w:val="36"/>
          <w:szCs w:val="36"/>
          <w:u w:val="single"/>
          <w:rtl/>
        </w:rPr>
        <w:t>למען העסקים המקומיים:</w:t>
      </w:r>
    </w:p>
    <w:p w:rsidR="000B45B3" w:rsidRPr="000B45B3" w:rsidRDefault="000B45B3" w:rsidP="000B45B3">
      <w:pPr>
        <w:spacing w:line="276" w:lineRule="auto"/>
        <w:jc w:val="center"/>
        <w:rPr>
          <w:rFonts w:ascii="David" w:hAnsi="David" w:cs="David"/>
          <w:b/>
          <w:bCs/>
          <w:sz w:val="72"/>
          <w:szCs w:val="72"/>
          <w:rtl/>
        </w:rPr>
      </w:pPr>
      <w:bookmarkStart w:id="0" w:name="_GoBack"/>
      <w:r w:rsidRPr="000B45B3">
        <w:rPr>
          <w:rFonts w:ascii="David" w:hAnsi="David" w:cs="David"/>
          <w:b/>
          <w:bCs/>
          <w:sz w:val="72"/>
          <w:szCs w:val="72"/>
          <w:rtl/>
        </w:rPr>
        <w:t>כ-400 בעלות ובעלי עסקים השתתפו בכנס עוצמה עסקית באשקלון</w:t>
      </w:r>
    </w:p>
    <w:bookmarkEnd w:id="0"/>
    <w:p w:rsidR="000B45B3" w:rsidRPr="000B45B3" w:rsidRDefault="000B45B3" w:rsidP="000B45B3">
      <w:pPr>
        <w:spacing w:line="276" w:lineRule="auto"/>
        <w:jc w:val="center"/>
        <w:rPr>
          <w:rFonts w:ascii="David" w:hAnsi="David" w:cs="David"/>
          <w:b/>
          <w:bCs/>
          <w:sz w:val="36"/>
          <w:szCs w:val="36"/>
          <w:rtl/>
        </w:rPr>
      </w:pPr>
      <w:r w:rsidRPr="000B45B3">
        <w:rPr>
          <w:rFonts w:ascii="David" w:hAnsi="David" w:cs="David"/>
          <w:b/>
          <w:bCs/>
          <w:sz w:val="36"/>
          <w:szCs w:val="36"/>
          <w:rtl/>
        </w:rPr>
        <w:t xml:space="preserve">בעלות ובעלי העסקים נחשפו למהפכת השירות של המחלקה לרישוי וקידום עסקים והתרשמו מהרצאתו של ניר דובדבני בנושא העצמה עסקית </w:t>
      </w:r>
      <w:proofErr w:type="spellStart"/>
      <w:r w:rsidRPr="000B45B3">
        <w:rPr>
          <w:rFonts w:ascii="David" w:hAnsi="David" w:cs="David"/>
          <w:b/>
          <w:bCs/>
          <w:sz w:val="36"/>
          <w:szCs w:val="36"/>
          <w:rtl/>
        </w:rPr>
        <w:t>ומיקסום</w:t>
      </w:r>
      <w:proofErr w:type="spellEnd"/>
      <w:r w:rsidRPr="000B45B3">
        <w:rPr>
          <w:rFonts w:ascii="David" w:hAnsi="David" w:cs="David"/>
          <w:b/>
          <w:bCs/>
          <w:sz w:val="36"/>
          <w:szCs w:val="36"/>
          <w:rtl/>
        </w:rPr>
        <w:t xml:space="preserve"> מכירות</w:t>
      </w:r>
    </w:p>
    <w:p w:rsidR="000B45B3" w:rsidRPr="000B45B3" w:rsidRDefault="000B45B3" w:rsidP="000B45B3">
      <w:pPr>
        <w:spacing w:line="276" w:lineRule="auto"/>
        <w:rPr>
          <w:rFonts w:ascii="David" w:hAnsi="David" w:cs="David"/>
          <w:sz w:val="24"/>
          <w:szCs w:val="24"/>
          <w:rtl/>
        </w:rPr>
      </w:pPr>
    </w:p>
    <w:p w:rsidR="000B45B3" w:rsidRPr="000B45B3" w:rsidRDefault="000B45B3" w:rsidP="000B45B3">
      <w:pPr>
        <w:spacing w:line="276" w:lineRule="auto"/>
        <w:rPr>
          <w:rFonts w:ascii="David" w:hAnsi="David" w:cs="David"/>
          <w:sz w:val="24"/>
          <w:szCs w:val="24"/>
          <w:rtl/>
        </w:rPr>
      </w:pPr>
      <w:r w:rsidRPr="000B45B3">
        <w:rPr>
          <w:rFonts w:ascii="David" w:hAnsi="David" w:cs="David"/>
          <w:sz w:val="24"/>
          <w:szCs w:val="24"/>
          <w:rtl/>
        </w:rPr>
        <w:t xml:space="preserve">עיריית אשקלון באמצעות המחלקה לרישוי וקידום עסקים ערכה ביום שישי האחרון, 24.03.23, כנס 'עוצמה עסקית' עבור בעלות ובעלי עסקים מאשקלון במסגרתו קיבלו מידע אשר יסייע להם במיצוי זכויותיהם כבעלי עסק באשקלון ובתנופה עסקית. </w:t>
      </w:r>
    </w:p>
    <w:p w:rsidR="000B45B3" w:rsidRPr="000B45B3" w:rsidRDefault="000B45B3" w:rsidP="000B45B3">
      <w:pPr>
        <w:spacing w:line="276" w:lineRule="auto"/>
        <w:rPr>
          <w:rFonts w:ascii="David" w:hAnsi="David" w:cs="David"/>
          <w:sz w:val="24"/>
          <w:szCs w:val="24"/>
          <w:rtl/>
        </w:rPr>
      </w:pPr>
      <w:r w:rsidRPr="000B45B3">
        <w:rPr>
          <w:rFonts w:ascii="David" w:hAnsi="David" w:cs="David"/>
          <w:sz w:val="24"/>
          <w:szCs w:val="24"/>
          <w:rtl/>
        </w:rPr>
        <w:t xml:space="preserve">במהלך הכנס, נחשפו המשתתפות והמשתתפים להרצאתו של איש העסקים, היזם </w:t>
      </w:r>
      <w:proofErr w:type="spellStart"/>
      <w:r w:rsidRPr="000B45B3">
        <w:rPr>
          <w:rFonts w:ascii="David" w:hAnsi="David" w:cs="David"/>
          <w:sz w:val="24"/>
          <w:szCs w:val="24"/>
          <w:rtl/>
        </w:rPr>
        <w:t>והמנטור</w:t>
      </w:r>
      <w:proofErr w:type="spellEnd"/>
      <w:r w:rsidRPr="000B45B3">
        <w:rPr>
          <w:rFonts w:ascii="David" w:hAnsi="David" w:cs="David"/>
          <w:sz w:val="24"/>
          <w:szCs w:val="24"/>
          <w:rtl/>
        </w:rPr>
        <w:t xml:space="preserve"> להצלחה עסקית, ניר דובדבני אשר הסביר על השיטה שלו להצלחה בעסקים והעניק כלים פרקטיים להתנסות והצלחה עסקית מתוך ניסיונו העשיר. דובדבני עסק בנושאים חמים בעולם העסקים כגוון: התבלטות מעל המתחרים, שיווק חכם ואפקטיבי, הגדלת רווחים, בניית מנגנון עסקי ויציב, ביצועי שיא ועוד. </w:t>
      </w:r>
    </w:p>
    <w:p w:rsidR="000B45B3" w:rsidRPr="000B45B3" w:rsidRDefault="000B45B3" w:rsidP="000B45B3">
      <w:pPr>
        <w:spacing w:line="276" w:lineRule="auto"/>
        <w:rPr>
          <w:rFonts w:ascii="David" w:hAnsi="David" w:cs="David"/>
          <w:sz w:val="24"/>
          <w:szCs w:val="24"/>
          <w:rtl/>
        </w:rPr>
      </w:pPr>
      <w:r w:rsidRPr="000B45B3">
        <w:rPr>
          <w:rFonts w:ascii="David" w:hAnsi="David" w:cs="David"/>
          <w:sz w:val="24"/>
          <w:szCs w:val="24"/>
          <w:rtl/>
        </w:rPr>
        <w:t>כמו כן, בכנס הוצבו עמדות של שירותי העירייה ביניהם אגף קשרי קהילה ומוקד 106, שירותים וטרינריים, המשרד לקידום מעמד האישה ורישוי וקידום עסקים לטובת חשיפת בעלות ובעלי העסקים לכלל השירותים העירוניים.</w:t>
      </w:r>
    </w:p>
    <w:p w:rsidR="000B45B3" w:rsidRPr="000B45B3" w:rsidRDefault="000B45B3" w:rsidP="000B45B3">
      <w:pPr>
        <w:spacing w:line="276" w:lineRule="auto"/>
        <w:rPr>
          <w:rFonts w:ascii="David" w:hAnsi="David" w:cs="David"/>
          <w:sz w:val="24"/>
          <w:szCs w:val="24"/>
          <w:rtl/>
        </w:rPr>
      </w:pPr>
      <w:r w:rsidRPr="000B45B3">
        <w:rPr>
          <w:rFonts w:ascii="David" w:hAnsi="David" w:cs="David"/>
          <w:sz w:val="24"/>
          <w:szCs w:val="24"/>
          <w:rtl/>
        </w:rPr>
        <w:t xml:space="preserve">עיריית אשקלון מזמינה את כלל בעלות ובעלי העסקים באשקלון להצטרף לקהילת העסקים ולהתעדכן בנעשה דרך מגוון הפלטפורמות השונות ביניהם קבוצת </w:t>
      </w:r>
      <w:proofErr w:type="spellStart"/>
      <w:r w:rsidRPr="000B45B3">
        <w:rPr>
          <w:rFonts w:ascii="David" w:hAnsi="David" w:cs="David"/>
          <w:sz w:val="24"/>
          <w:szCs w:val="24"/>
          <w:rtl/>
        </w:rPr>
        <w:t>הווטסאפ</w:t>
      </w:r>
      <w:proofErr w:type="spellEnd"/>
      <w:r w:rsidRPr="000B45B3">
        <w:rPr>
          <w:rFonts w:ascii="David" w:hAnsi="David" w:cs="David"/>
          <w:sz w:val="24"/>
          <w:szCs w:val="24"/>
          <w:rtl/>
        </w:rPr>
        <w:t xml:space="preserve"> ועמוד </w:t>
      </w:r>
      <w:proofErr w:type="spellStart"/>
      <w:r w:rsidRPr="000B45B3">
        <w:rPr>
          <w:rFonts w:ascii="David" w:hAnsi="David" w:cs="David"/>
          <w:sz w:val="24"/>
          <w:szCs w:val="24"/>
          <w:rtl/>
        </w:rPr>
        <w:t>הפייסבוק</w:t>
      </w:r>
      <w:proofErr w:type="spellEnd"/>
      <w:r w:rsidRPr="000B45B3">
        <w:rPr>
          <w:rFonts w:ascii="David" w:hAnsi="David" w:cs="David"/>
          <w:sz w:val="24"/>
          <w:szCs w:val="24"/>
          <w:rtl/>
        </w:rPr>
        <w:t xml:space="preserve"> המספקים מידע עדכני בנושאים החשובים להם. </w:t>
      </w:r>
    </w:p>
    <w:p w:rsidR="00F5579B" w:rsidRPr="00B14280" w:rsidRDefault="000B45B3" w:rsidP="000B45B3">
      <w:pPr>
        <w:spacing w:line="276" w:lineRule="auto"/>
        <w:rPr>
          <w:rFonts w:ascii="David" w:hAnsi="David" w:cs="David"/>
          <w:sz w:val="24"/>
          <w:szCs w:val="24"/>
        </w:rPr>
      </w:pPr>
      <w:r w:rsidRPr="000B45B3">
        <w:rPr>
          <w:rFonts w:ascii="David" w:hAnsi="David" w:cs="David"/>
          <w:sz w:val="24"/>
          <w:szCs w:val="24"/>
          <w:rtl/>
        </w:rPr>
        <w:t>מנהלת מחלקת רישוי וקידום עסקים, עדי עמיאני: "שמחתי לפגוש את בעלות ובעלי העסקים המקומיים אשר הגיעו לכנס וקיבלו כלים להמשך הצלחה ושגשוג עסקי. עיריית אשקלון פועלת לילות כימים על מנת להעניק לתושביה את כלל השירותים הנדרשים והמחלקה לרישוי וקידום עסקים תשמח לסייע לכל בעל/ת עסק אשר זקוק לעזרה בכל נושא ובכל עת. יישר כוח לכלל המחלקות והאגפים אשר שיתפו פעולה ולקחו חלק בכנס."</w:t>
      </w:r>
    </w:p>
    <w:sectPr w:rsidR="00F5579B" w:rsidRPr="00B14280" w:rsidSect="00792469">
      <w:headerReference w:type="default" r:id="rId6"/>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1F6" w:rsidRDefault="00CC41F6" w:rsidP="00792469">
      <w:pPr>
        <w:spacing w:after="0" w:line="240" w:lineRule="auto"/>
      </w:pPr>
      <w:r>
        <w:separator/>
      </w:r>
    </w:p>
  </w:endnote>
  <w:endnote w:type="continuationSeparator" w:id="0">
    <w:p w:rsidR="00CC41F6" w:rsidRDefault="00CC41F6" w:rsidP="0079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469" w:rsidRDefault="00FE1A35" w:rsidP="00FE1A35">
    <w:pPr>
      <w:pStyle w:val="a5"/>
      <w:jc w:val="center"/>
    </w:pPr>
    <w:r>
      <w:rPr>
        <w:noProof/>
      </w:rPr>
      <w:drawing>
        <wp:anchor distT="0" distB="0" distL="114300" distR="114300" simplePos="0" relativeHeight="251659264" behindDoc="0" locked="0" layoutInCell="1" allowOverlap="1">
          <wp:simplePos x="0" y="0"/>
          <wp:positionH relativeFrom="page">
            <wp:posOffset>9525</wp:posOffset>
          </wp:positionH>
          <wp:positionV relativeFrom="page">
            <wp:posOffset>9015730</wp:posOffset>
          </wp:positionV>
          <wp:extent cx="7524750" cy="1670050"/>
          <wp:effectExtent l="0" t="0" r="0" b="6350"/>
          <wp:wrapThrough wrapText="bothSides">
            <wp:wrapPolygon edited="0">
              <wp:start x="4429" y="6406"/>
              <wp:lineTo x="3117" y="6899"/>
              <wp:lineTo x="3172" y="8377"/>
              <wp:lineTo x="6070" y="10841"/>
              <wp:lineTo x="0" y="14290"/>
              <wp:lineTo x="0" y="18725"/>
              <wp:lineTo x="273" y="19465"/>
              <wp:lineTo x="2734" y="20943"/>
              <wp:lineTo x="3718" y="21436"/>
              <wp:lineTo x="19577" y="21436"/>
              <wp:lineTo x="21491" y="19218"/>
              <wp:lineTo x="21545" y="18725"/>
              <wp:lineTo x="21545" y="14783"/>
              <wp:lineTo x="16022" y="14783"/>
              <wp:lineTo x="15475" y="10841"/>
              <wp:lineTo x="18319" y="8624"/>
              <wp:lineTo x="18483" y="6899"/>
              <wp:lineTo x="18046" y="6406"/>
              <wp:lineTo x="4429" y="6406"/>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נייר מכתבים - מיתוג חדש-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0" cy="16700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1F6" w:rsidRDefault="00CC41F6" w:rsidP="00792469">
      <w:pPr>
        <w:spacing w:after="0" w:line="240" w:lineRule="auto"/>
      </w:pPr>
      <w:r>
        <w:separator/>
      </w:r>
    </w:p>
  </w:footnote>
  <w:footnote w:type="continuationSeparator" w:id="0">
    <w:p w:rsidR="00CC41F6" w:rsidRDefault="00CC41F6" w:rsidP="00792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469" w:rsidRDefault="00792469">
    <w:pPr>
      <w:pStyle w:val="a3"/>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-450050</wp:posOffset>
          </wp:positionV>
          <wp:extent cx="5731510" cy="1270635"/>
          <wp:effectExtent l="0" t="0" r="0" b="0"/>
          <wp:wrapThrough wrapText="bothSides">
            <wp:wrapPolygon edited="0">
              <wp:start x="9692" y="2267"/>
              <wp:lineTo x="8830" y="4210"/>
              <wp:lineTo x="8902" y="8096"/>
              <wp:lineTo x="9405" y="9067"/>
              <wp:lineTo x="8902" y="10363"/>
              <wp:lineTo x="8974" y="14249"/>
              <wp:lineTo x="9548" y="18459"/>
              <wp:lineTo x="9692" y="20402"/>
              <wp:lineTo x="11918" y="20402"/>
              <wp:lineTo x="11918" y="18459"/>
              <wp:lineTo x="12205" y="18459"/>
              <wp:lineTo x="12635" y="14897"/>
              <wp:lineTo x="12564" y="13277"/>
              <wp:lineTo x="12851" y="5181"/>
              <wp:lineTo x="12205" y="3886"/>
              <wp:lineTo x="10051" y="2267"/>
              <wp:lineTo x="9692" y="2267"/>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נייר מכתבים - מיתוג חדש-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2706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80"/>
    <w:rsid w:val="000813F6"/>
    <w:rsid w:val="000B45B3"/>
    <w:rsid w:val="000C340B"/>
    <w:rsid w:val="0019268D"/>
    <w:rsid w:val="00220591"/>
    <w:rsid w:val="00335E17"/>
    <w:rsid w:val="00342A2D"/>
    <w:rsid w:val="00363922"/>
    <w:rsid w:val="0037245C"/>
    <w:rsid w:val="003E377A"/>
    <w:rsid w:val="00416878"/>
    <w:rsid w:val="004224EC"/>
    <w:rsid w:val="0045283E"/>
    <w:rsid w:val="004C7F05"/>
    <w:rsid w:val="00596990"/>
    <w:rsid w:val="00632D99"/>
    <w:rsid w:val="007507BF"/>
    <w:rsid w:val="00786274"/>
    <w:rsid w:val="00792469"/>
    <w:rsid w:val="008C0D35"/>
    <w:rsid w:val="00932A24"/>
    <w:rsid w:val="009C527F"/>
    <w:rsid w:val="00A40D09"/>
    <w:rsid w:val="00A96FD7"/>
    <w:rsid w:val="00B14280"/>
    <w:rsid w:val="00BD5840"/>
    <w:rsid w:val="00CC41F6"/>
    <w:rsid w:val="00D35F56"/>
    <w:rsid w:val="00D42CF0"/>
    <w:rsid w:val="00E95DE4"/>
    <w:rsid w:val="00EA3FFD"/>
    <w:rsid w:val="00F5579B"/>
    <w:rsid w:val="00FE1A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43486"/>
  <w15:chartTrackingRefBased/>
  <w15:docId w15:val="{E56714D3-AE35-4E96-A0D2-2918303F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469"/>
    <w:pPr>
      <w:tabs>
        <w:tab w:val="center" w:pos="4513"/>
        <w:tab w:val="right" w:pos="9026"/>
      </w:tabs>
      <w:spacing w:after="0" w:line="240" w:lineRule="auto"/>
    </w:pPr>
  </w:style>
  <w:style w:type="character" w:customStyle="1" w:styleId="a4">
    <w:name w:val="כותרת עליונה תו"/>
    <w:basedOn w:val="a0"/>
    <w:link w:val="a3"/>
    <w:uiPriority w:val="99"/>
    <w:rsid w:val="00792469"/>
  </w:style>
  <w:style w:type="paragraph" w:styleId="a5">
    <w:name w:val="footer"/>
    <w:basedOn w:val="a"/>
    <w:link w:val="a6"/>
    <w:uiPriority w:val="99"/>
    <w:unhideWhenUsed/>
    <w:rsid w:val="00792469"/>
    <w:pPr>
      <w:tabs>
        <w:tab w:val="center" w:pos="4513"/>
        <w:tab w:val="right" w:pos="9026"/>
      </w:tabs>
      <w:spacing w:after="0" w:line="240" w:lineRule="auto"/>
    </w:pPr>
  </w:style>
  <w:style w:type="character" w:customStyle="1" w:styleId="a6">
    <w:name w:val="כותרת תחתונה תו"/>
    <w:basedOn w:val="a0"/>
    <w:link w:val="a5"/>
    <w:uiPriority w:val="99"/>
    <w:rsid w:val="00792469"/>
  </w:style>
  <w:style w:type="paragraph" w:styleId="a7">
    <w:name w:val="No Spacing"/>
    <w:uiPriority w:val="1"/>
    <w:qFormat/>
    <w:rsid w:val="00792469"/>
    <w:pPr>
      <w:bidi/>
      <w:spacing w:after="0" w:line="240" w:lineRule="auto"/>
    </w:pPr>
    <w:rPr>
      <w:rFonts w:ascii="Calibri" w:eastAsia="Calibri" w:hAnsi="Calibri" w:cs="Arial"/>
    </w:rPr>
  </w:style>
  <w:style w:type="paragraph" w:styleId="a8">
    <w:name w:val="Balloon Text"/>
    <w:basedOn w:val="a"/>
    <w:link w:val="a9"/>
    <w:uiPriority w:val="99"/>
    <w:semiHidden/>
    <w:unhideWhenUsed/>
    <w:rsid w:val="00792469"/>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79246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1311</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דנה גרינבלט – רכזת תוכן באגף הדוברות</dc:creator>
  <cp:keywords/>
  <dc:description/>
  <cp:lastModifiedBy>ספיר אשוש - רכזת תוכן בדוברות</cp:lastModifiedBy>
  <cp:revision>2</cp:revision>
  <cp:lastPrinted>2021-10-05T09:02:00Z</cp:lastPrinted>
  <dcterms:created xsi:type="dcterms:W3CDTF">2023-03-29T10:15:00Z</dcterms:created>
  <dcterms:modified xsi:type="dcterms:W3CDTF">2023-03-29T10:15:00Z</dcterms:modified>
</cp:coreProperties>
</file>